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5B7" w:rsidRPr="000B25B7" w:rsidRDefault="000B25B7" w:rsidP="000B25B7">
      <w:pPr>
        <w:shd w:val="clear" w:color="auto" w:fill="FFFFFF"/>
        <w:spacing w:line="240" w:lineRule="auto"/>
        <w:jc w:val="center"/>
        <w:outlineLvl w:val="2"/>
        <w:rPr>
          <w:rFonts w:ascii="Times New Roman" w:hAnsi="Times New Roman" w:cs="Times New Roman"/>
          <w:b/>
          <w:sz w:val="28"/>
          <w:szCs w:val="28"/>
          <w:lang w:val="kk-KZ"/>
        </w:rPr>
      </w:pPr>
      <w:r w:rsidRPr="000B25B7">
        <w:rPr>
          <w:rFonts w:ascii="Times New Roman" w:hAnsi="Times New Roman" w:cs="Times New Roman"/>
          <w:sz w:val="28"/>
          <w:szCs w:val="28"/>
        </w:rPr>
        <w:t xml:space="preserve">6-апта </w:t>
      </w:r>
      <w:r w:rsidRPr="000B25B7">
        <w:rPr>
          <w:rFonts w:ascii="Times New Roman" w:hAnsi="Times New Roman" w:cs="Times New Roman"/>
          <w:b/>
          <w:sz w:val="28"/>
          <w:szCs w:val="28"/>
          <w:lang w:val="kk-KZ"/>
        </w:rPr>
        <w:t xml:space="preserve"> Таным философиялық мә</w:t>
      </w:r>
      <w:proofErr w:type="gramStart"/>
      <w:r w:rsidRPr="000B25B7">
        <w:rPr>
          <w:rFonts w:ascii="Times New Roman" w:hAnsi="Times New Roman" w:cs="Times New Roman"/>
          <w:b/>
          <w:sz w:val="28"/>
          <w:szCs w:val="28"/>
          <w:lang w:val="kk-KZ"/>
        </w:rPr>
        <w:t>селе</w:t>
      </w:r>
      <w:proofErr w:type="gramEnd"/>
      <w:r w:rsidRPr="000B25B7">
        <w:rPr>
          <w:rFonts w:ascii="Times New Roman" w:hAnsi="Times New Roman" w:cs="Times New Roman"/>
          <w:b/>
          <w:sz w:val="28"/>
          <w:szCs w:val="28"/>
          <w:lang w:val="kk-KZ"/>
        </w:rPr>
        <w:t xml:space="preserve"> ретінде</w:t>
      </w:r>
    </w:p>
    <w:p w:rsidR="000B25B7" w:rsidRPr="000B25B7" w:rsidRDefault="000B25B7" w:rsidP="000B25B7">
      <w:pPr>
        <w:spacing w:line="240" w:lineRule="auto"/>
        <w:rPr>
          <w:rFonts w:ascii="Times New Roman" w:hAnsi="Times New Roman" w:cs="Times New Roman"/>
          <w:sz w:val="28"/>
          <w:szCs w:val="28"/>
        </w:rPr>
      </w:pPr>
      <w:proofErr w:type="spellStart"/>
      <w:r w:rsidRPr="000B25B7">
        <w:rPr>
          <w:rFonts w:ascii="Times New Roman" w:hAnsi="Times New Roman" w:cs="Times New Roman"/>
          <w:sz w:val="28"/>
          <w:szCs w:val="28"/>
        </w:rPr>
        <w:t>Сұрақтар</w:t>
      </w:r>
      <w:proofErr w:type="spellEnd"/>
    </w:p>
    <w:p w:rsidR="000B25B7" w:rsidRPr="000B25B7" w:rsidRDefault="000B25B7" w:rsidP="000B25B7">
      <w:pPr>
        <w:spacing w:line="240" w:lineRule="auto"/>
        <w:jc w:val="both"/>
        <w:rPr>
          <w:rFonts w:ascii="Times New Roman" w:hAnsi="Times New Roman" w:cs="Times New Roman"/>
          <w:sz w:val="28"/>
          <w:szCs w:val="28"/>
        </w:rPr>
      </w:pPr>
      <w:r w:rsidRPr="000B25B7">
        <w:rPr>
          <w:rFonts w:ascii="Times New Roman" w:hAnsi="Times New Roman" w:cs="Times New Roman"/>
          <w:sz w:val="28"/>
          <w:szCs w:val="28"/>
        </w:rPr>
        <w:t xml:space="preserve">1. </w:t>
      </w:r>
      <w:proofErr w:type="spellStart"/>
      <w:r w:rsidRPr="000B25B7">
        <w:rPr>
          <w:rFonts w:ascii="Times New Roman" w:hAnsi="Times New Roman" w:cs="Times New Roman"/>
          <w:sz w:val="28"/>
          <w:szCs w:val="28"/>
        </w:rPr>
        <w:t>Таным</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мәселесі</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және</w:t>
      </w:r>
      <w:proofErr w:type="spellEnd"/>
      <w:r w:rsidRPr="000B25B7">
        <w:rPr>
          <w:rFonts w:ascii="Times New Roman" w:hAnsi="Times New Roman" w:cs="Times New Roman"/>
          <w:sz w:val="28"/>
          <w:szCs w:val="28"/>
        </w:rPr>
        <w:t xml:space="preserve"> философия </w:t>
      </w:r>
      <w:proofErr w:type="spellStart"/>
      <w:r w:rsidRPr="000B25B7">
        <w:rPr>
          <w:rFonts w:ascii="Times New Roman" w:hAnsi="Times New Roman" w:cs="Times New Roman"/>
          <w:sz w:val="28"/>
          <w:szCs w:val="28"/>
        </w:rPr>
        <w:t>тарихындағы</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білімнің</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мәні</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Танымдық</w:t>
      </w:r>
      <w:proofErr w:type="spellEnd"/>
      <w:r w:rsidRPr="000B25B7">
        <w:rPr>
          <w:rFonts w:ascii="Times New Roman" w:hAnsi="Times New Roman" w:cs="Times New Roman"/>
          <w:sz w:val="28"/>
          <w:szCs w:val="28"/>
        </w:rPr>
        <w:t xml:space="preserve"> оптимизм, скептицизм, агностицизм.</w:t>
      </w:r>
    </w:p>
    <w:p w:rsidR="000B25B7" w:rsidRPr="000B25B7" w:rsidRDefault="000B25B7" w:rsidP="000B25B7">
      <w:pPr>
        <w:spacing w:line="240" w:lineRule="auto"/>
        <w:jc w:val="both"/>
        <w:rPr>
          <w:rFonts w:ascii="Times New Roman" w:hAnsi="Times New Roman" w:cs="Times New Roman"/>
          <w:sz w:val="28"/>
          <w:szCs w:val="28"/>
        </w:rPr>
      </w:pPr>
      <w:r w:rsidRPr="000B25B7">
        <w:rPr>
          <w:rFonts w:ascii="Times New Roman" w:hAnsi="Times New Roman" w:cs="Times New Roman"/>
          <w:sz w:val="28"/>
          <w:szCs w:val="28"/>
        </w:rPr>
        <w:t xml:space="preserve">2. </w:t>
      </w:r>
      <w:proofErr w:type="spellStart"/>
      <w:r w:rsidRPr="000B25B7">
        <w:rPr>
          <w:rFonts w:ascii="Times New Roman" w:hAnsi="Times New Roman" w:cs="Times New Roman"/>
          <w:sz w:val="28"/>
          <w:szCs w:val="28"/>
        </w:rPr>
        <w:t>Тақырып</w:t>
      </w:r>
      <w:proofErr w:type="spellEnd"/>
      <w:r w:rsidRPr="000B25B7">
        <w:rPr>
          <w:rFonts w:ascii="Times New Roman" w:hAnsi="Times New Roman" w:cs="Times New Roman"/>
          <w:sz w:val="28"/>
          <w:szCs w:val="28"/>
        </w:rPr>
        <w:t xml:space="preserve">, объект </w:t>
      </w:r>
      <w:proofErr w:type="spellStart"/>
      <w:r w:rsidRPr="000B25B7">
        <w:rPr>
          <w:rFonts w:ascii="Times New Roman" w:hAnsi="Times New Roman" w:cs="Times New Roman"/>
          <w:sz w:val="28"/>
          <w:szCs w:val="28"/>
        </w:rPr>
        <w:t>және</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таным</w:t>
      </w:r>
      <w:proofErr w:type="spellEnd"/>
      <w:r w:rsidRPr="000B25B7">
        <w:rPr>
          <w:rFonts w:ascii="Times New Roman" w:hAnsi="Times New Roman" w:cs="Times New Roman"/>
          <w:sz w:val="28"/>
          <w:szCs w:val="28"/>
        </w:rPr>
        <w:t xml:space="preserve"> </w:t>
      </w:r>
      <w:proofErr w:type="spellStart"/>
      <w:proofErr w:type="gramStart"/>
      <w:r w:rsidRPr="000B25B7">
        <w:rPr>
          <w:rFonts w:ascii="Times New Roman" w:hAnsi="Times New Roman" w:cs="Times New Roman"/>
          <w:sz w:val="28"/>
          <w:szCs w:val="28"/>
        </w:rPr>
        <w:t>п</w:t>
      </w:r>
      <w:proofErr w:type="gramEnd"/>
      <w:r w:rsidRPr="000B25B7">
        <w:rPr>
          <w:rFonts w:ascii="Times New Roman" w:hAnsi="Times New Roman" w:cs="Times New Roman"/>
          <w:sz w:val="28"/>
          <w:szCs w:val="28"/>
        </w:rPr>
        <w:t>әні</w:t>
      </w:r>
      <w:proofErr w:type="spellEnd"/>
      <w:r w:rsidRPr="000B25B7">
        <w:rPr>
          <w:rFonts w:ascii="Times New Roman" w:hAnsi="Times New Roman" w:cs="Times New Roman"/>
          <w:sz w:val="28"/>
          <w:szCs w:val="28"/>
        </w:rPr>
        <w:t>.</w:t>
      </w:r>
    </w:p>
    <w:p w:rsidR="000B25B7" w:rsidRPr="000B25B7" w:rsidRDefault="000B25B7" w:rsidP="000B25B7">
      <w:pPr>
        <w:spacing w:line="240" w:lineRule="auto"/>
        <w:jc w:val="both"/>
        <w:rPr>
          <w:rFonts w:ascii="Times New Roman" w:hAnsi="Times New Roman" w:cs="Times New Roman"/>
          <w:sz w:val="28"/>
          <w:szCs w:val="28"/>
        </w:rPr>
      </w:pPr>
      <w:r w:rsidRPr="000B25B7">
        <w:rPr>
          <w:rFonts w:ascii="Times New Roman" w:hAnsi="Times New Roman" w:cs="Times New Roman"/>
          <w:sz w:val="28"/>
          <w:szCs w:val="28"/>
        </w:rPr>
        <w:t xml:space="preserve">3. </w:t>
      </w:r>
      <w:proofErr w:type="spellStart"/>
      <w:r w:rsidRPr="000B25B7">
        <w:rPr>
          <w:rFonts w:ascii="Times New Roman" w:hAnsi="Times New Roman" w:cs="Times New Roman"/>
          <w:sz w:val="28"/>
          <w:szCs w:val="28"/>
        </w:rPr>
        <w:t>Танымдық</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і</w:t>
      </w:r>
      <w:proofErr w:type="gramStart"/>
      <w:r w:rsidRPr="000B25B7">
        <w:rPr>
          <w:rFonts w:ascii="Times New Roman" w:hAnsi="Times New Roman" w:cs="Times New Roman"/>
          <w:sz w:val="28"/>
          <w:szCs w:val="28"/>
        </w:rPr>
        <w:t>с-</w:t>
      </w:r>
      <w:proofErr w:type="gramEnd"/>
      <w:r w:rsidRPr="000B25B7">
        <w:rPr>
          <w:rFonts w:ascii="Times New Roman" w:hAnsi="Times New Roman" w:cs="Times New Roman"/>
          <w:sz w:val="28"/>
          <w:szCs w:val="28"/>
        </w:rPr>
        <w:t>әрекеттің</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формалары</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Бі</w:t>
      </w:r>
      <w:proofErr w:type="gramStart"/>
      <w:r w:rsidRPr="000B25B7">
        <w:rPr>
          <w:rFonts w:ascii="Times New Roman" w:hAnsi="Times New Roman" w:cs="Times New Roman"/>
          <w:sz w:val="28"/>
          <w:szCs w:val="28"/>
        </w:rPr>
        <w:t>л</w:t>
      </w:r>
      <w:proofErr w:type="gramEnd"/>
      <w:r w:rsidRPr="000B25B7">
        <w:rPr>
          <w:rFonts w:ascii="Times New Roman" w:hAnsi="Times New Roman" w:cs="Times New Roman"/>
          <w:sz w:val="28"/>
          <w:szCs w:val="28"/>
        </w:rPr>
        <w:t>ім</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құрылымы</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Сезімтал</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және</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ұтымды</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таным</w:t>
      </w:r>
      <w:proofErr w:type="spellEnd"/>
      <w:r w:rsidRPr="000B25B7">
        <w:rPr>
          <w:rFonts w:ascii="Times New Roman" w:hAnsi="Times New Roman" w:cs="Times New Roman"/>
          <w:sz w:val="28"/>
          <w:szCs w:val="28"/>
        </w:rPr>
        <w:t>.</w:t>
      </w:r>
    </w:p>
    <w:p w:rsidR="000B25B7" w:rsidRPr="000B25B7" w:rsidRDefault="000B25B7" w:rsidP="000B25B7">
      <w:pPr>
        <w:spacing w:line="240" w:lineRule="auto"/>
        <w:jc w:val="both"/>
        <w:rPr>
          <w:rFonts w:ascii="Times New Roman" w:hAnsi="Times New Roman" w:cs="Times New Roman"/>
          <w:sz w:val="28"/>
          <w:szCs w:val="28"/>
        </w:rPr>
      </w:pPr>
      <w:r w:rsidRPr="000B25B7">
        <w:rPr>
          <w:rFonts w:ascii="Times New Roman" w:hAnsi="Times New Roman" w:cs="Times New Roman"/>
          <w:sz w:val="28"/>
          <w:szCs w:val="28"/>
        </w:rPr>
        <w:t xml:space="preserve">4. </w:t>
      </w:r>
      <w:proofErr w:type="spellStart"/>
      <w:r w:rsidRPr="000B25B7">
        <w:rPr>
          <w:rFonts w:ascii="Times New Roman" w:hAnsi="Times New Roman" w:cs="Times New Roman"/>
          <w:sz w:val="28"/>
          <w:szCs w:val="28"/>
        </w:rPr>
        <w:t>Ақиқ</w:t>
      </w:r>
      <w:proofErr w:type="gramStart"/>
      <w:r w:rsidRPr="000B25B7">
        <w:rPr>
          <w:rFonts w:ascii="Times New Roman" w:hAnsi="Times New Roman" w:cs="Times New Roman"/>
          <w:sz w:val="28"/>
          <w:szCs w:val="28"/>
        </w:rPr>
        <w:t>ат</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м</w:t>
      </w:r>
      <w:proofErr w:type="gramEnd"/>
      <w:r w:rsidRPr="000B25B7">
        <w:rPr>
          <w:rFonts w:ascii="Times New Roman" w:hAnsi="Times New Roman" w:cs="Times New Roman"/>
          <w:sz w:val="28"/>
          <w:szCs w:val="28"/>
        </w:rPr>
        <w:t>әселесі</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және</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оның</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философиядағы</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өлшемдері</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Абсолютті</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және</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салыстырмалы</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шындық</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Білім</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шындық</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және</w:t>
      </w:r>
      <w:proofErr w:type="spellEnd"/>
      <w:r w:rsidRPr="000B25B7">
        <w:rPr>
          <w:rFonts w:ascii="Times New Roman" w:hAnsi="Times New Roman" w:cs="Times New Roman"/>
          <w:sz w:val="28"/>
          <w:szCs w:val="28"/>
        </w:rPr>
        <w:t xml:space="preserve"> </w:t>
      </w:r>
      <w:proofErr w:type="spellStart"/>
      <w:r>
        <w:rPr>
          <w:rFonts w:ascii="Times New Roman" w:hAnsi="Times New Roman" w:cs="Times New Roman"/>
          <w:sz w:val="28"/>
          <w:szCs w:val="28"/>
        </w:rPr>
        <w:t>адасу</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шындық</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және</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жалғандық</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Таным</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және</w:t>
      </w:r>
      <w:proofErr w:type="spellEnd"/>
      <w:r w:rsidRPr="000B25B7">
        <w:rPr>
          <w:rFonts w:ascii="Times New Roman" w:hAnsi="Times New Roman" w:cs="Times New Roman"/>
          <w:sz w:val="28"/>
          <w:szCs w:val="28"/>
        </w:rPr>
        <w:t xml:space="preserve"> практика.</w:t>
      </w:r>
    </w:p>
    <w:p w:rsidR="000B25B7" w:rsidRPr="000B25B7" w:rsidRDefault="000B25B7" w:rsidP="000B25B7">
      <w:pPr>
        <w:spacing w:line="240" w:lineRule="auto"/>
        <w:jc w:val="both"/>
        <w:rPr>
          <w:rFonts w:ascii="Times New Roman" w:hAnsi="Times New Roman" w:cs="Times New Roman"/>
          <w:sz w:val="28"/>
          <w:szCs w:val="28"/>
        </w:rPr>
      </w:pPr>
      <w:proofErr w:type="spellStart"/>
      <w:r w:rsidRPr="000B25B7">
        <w:rPr>
          <w:rFonts w:ascii="Times New Roman" w:hAnsi="Times New Roman" w:cs="Times New Roman"/>
          <w:sz w:val="28"/>
          <w:szCs w:val="28"/>
        </w:rPr>
        <w:t>Негізгі</w:t>
      </w:r>
      <w:proofErr w:type="spellEnd"/>
      <w:r w:rsidRPr="000B25B7">
        <w:rPr>
          <w:rFonts w:ascii="Times New Roman" w:hAnsi="Times New Roman" w:cs="Times New Roman"/>
          <w:sz w:val="28"/>
          <w:szCs w:val="28"/>
        </w:rPr>
        <w:t xml:space="preserve"> </w:t>
      </w:r>
      <w:proofErr w:type="spellStart"/>
      <w:r w:rsidRPr="000B25B7">
        <w:rPr>
          <w:rFonts w:ascii="Times New Roman" w:hAnsi="Times New Roman" w:cs="Times New Roman"/>
          <w:sz w:val="28"/>
          <w:szCs w:val="28"/>
        </w:rPr>
        <w:t>ұғымдар</w:t>
      </w:r>
      <w:proofErr w:type="spellEnd"/>
    </w:p>
    <w:p w:rsidR="000B25B7" w:rsidRPr="000B25B7" w:rsidRDefault="000B25B7" w:rsidP="000B25B7">
      <w:pPr>
        <w:pStyle w:val="a3"/>
        <w:spacing w:after="0"/>
        <w:ind w:left="0" w:firstLine="708"/>
        <w:contextualSpacing/>
        <w:jc w:val="both"/>
        <w:rPr>
          <w:color w:val="3A3A3A"/>
          <w:sz w:val="28"/>
          <w:szCs w:val="28"/>
          <w:lang w:val="kk-KZ"/>
        </w:rPr>
      </w:pPr>
      <w:proofErr w:type="gramStart"/>
      <w:r>
        <w:rPr>
          <w:sz w:val="28"/>
          <w:szCs w:val="28"/>
        </w:rPr>
        <w:t>О</w:t>
      </w:r>
      <w:r w:rsidRPr="000B25B7">
        <w:rPr>
          <w:sz w:val="28"/>
          <w:szCs w:val="28"/>
          <w:lang w:val="kk-KZ"/>
        </w:rPr>
        <w:t xml:space="preserve">объект, субъект, таным, білім, ақиқат, агностицизм, эпистемология, </w:t>
      </w:r>
      <w:bookmarkStart w:id="0" w:name="_GoBack"/>
      <w:bookmarkEnd w:id="0"/>
      <w:r w:rsidRPr="000B25B7">
        <w:rPr>
          <w:sz w:val="28"/>
          <w:szCs w:val="28"/>
          <w:lang w:val="kk-KZ"/>
        </w:rPr>
        <w:t>шығармашылық, интуиция,</w:t>
      </w:r>
      <w:r w:rsidRPr="000B25B7">
        <w:rPr>
          <w:color w:val="3A3A3A"/>
          <w:sz w:val="28"/>
          <w:szCs w:val="28"/>
          <w:lang w:val="kk-KZ"/>
        </w:rPr>
        <w:t xml:space="preserve"> диалектика, объективті диалектика, субъективті диалектика, метафизика, эклектика, схоластика, синергетика, эмпиризм, рационализм, гносеология, софистика, эпистемология, релятивизм, догматизм, скептицизм, сенсуализм, сезіну, қабылдау, идея, қиял, интуиция, білім идолы, туа біткен идея, апостериори, априори, ақыл ой, ақыл, трансценденттік имманенттік, тәжірибе</w:t>
      </w:r>
      <w:proofErr w:type="gramEnd"/>
      <w:r w:rsidRPr="000B25B7">
        <w:rPr>
          <w:color w:val="3A3A3A"/>
          <w:sz w:val="28"/>
          <w:szCs w:val="28"/>
          <w:lang w:val="kk-KZ"/>
        </w:rPr>
        <w:t>, верификация, фальсификация, тексеру, бұрмалау, субъект, объект,пәндік, нысан, таным объектісі, ақиқат Өзін-өзі тексеруге арналған сұрақтар</w:t>
      </w:r>
    </w:p>
    <w:p w:rsidR="000B25B7" w:rsidRPr="000B25B7" w:rsidRDefault="000B25B7" w:rsidP="000B25B7">
      <w:pPr>
        <w:shd w:val="clear" w:color="auto" w:fill="FFFFFF"/>
        <w:spacing w:line="240" w:lineRule="auto"/>
        <w:jc w:val="center"/>
        <w:outlineLvl w:val="2"/>
        <w:rPr>
          <w:rFonts w:ascii="Times New Roman" w:hAnsi="Times New Roman" w:cs="Times New Roman"/>
          <w:b/>
          <w:sz w:val="28"/>
          <w:szCs w:val="28"/>
          <w:lang w:val="kk-KZ"/>
        </w:rPr>
      </w:pPr>
      <w:r w:rsidRPr="000B25B7">
        <w:rPr>
          <w:rFonts w:ascii="Times New Roman" w:hAnsi="Times New Roman" w:cs="Times New Roman"/>
          <w:b/>
          <w:sz w:val="28"/>
          <w:szCs w:val="28"/>
          <w:lang w:val="kk-KZ"/>
        </w:rPr>
        <w:t xml:space="preserve"> </w:t>
      </w:r>
    </w:p>
    <w:p w:rsidR="000B25B7" w:rsidRPr="000B25B7" w:rsidRDefault="000B25B7" w:rsidP="000B25B7">
      <w:pPr>
        <w:shd w:val="clear" w:color="auto" w:fill="FFFFFF"/>
        <w:spacing w:line="240" w:lineRule="auto"/>
        <w:jc w:val="both"/>
        <w:outlineLvl w:val="2"/>
        <w:rPr>
          <w:rFonts w:ascii="Times New Roman" w:hAnsi="Times New Roman" w:cs="Times New Roman"/>
          <w:sz w:val="28"/>
          <w:szCs w:val="28"/>
          <w:lang w:val="kk-KZ"/>
        </w:rPr>
      </w:pPr>
      <w:r w:rsidRPr="000B25B7">
        <w:rPr>
          <w:rFonts w:ascii="Times New Roman" w:hAnsi="Times New Roman" w:cs="Times New Roman"/>
          <w:sz w:val="28"/>
          <w:szCs w:val="28"/>
          <w:lang w:val="kk-KZ"/>
        </w:rPr>
        <w:t>1 Философия тарихындағы таным ұғымы және концепциялары. Білім ұғымы, мәні. Таным және білім арақатынасы, мәні. Философиялық концепциялардағы білім мәнінің анықтамалары.</w:t>
      </w:r>
    </w:p>
    <w:p w:rsidR="000B25B7" w:rsidRPr="000B25B7" w:rsidRDefault="000B25B7" w:rsidP="000B25B7">
      <w:pPr>
        <w:shd w:val="clear" w:color="auto" w:fill="FFFFFF"/>
        <w:spacing w:line="240" w:lineRule="auto"/>
        <w:jc w:val="both"/>
        <w:outlineLvl w:val="2"/>
        <w:rPr>
          <w:rFonts w:ascii="Times New Roman" w:hAnsi="Times New Roman" w:cs="Times New Roman"/>
          <w:sz w:val="28"/>
          <w:szCs w:val="28"/>
          <w:lang w:val="kk-KZ"/>
        </w:rPr>
      </w:pPr>
      <w:r w:rsidRPr="000B25B7">
        <w:rPr>
          <w:rFonts w:ascii="Times New Roman" w:hAnsi="Times New Roman" w:cs="Times New Roman"/>
          <w:sz w:val="28"/>
          <w:szCs w:val="28"/>
          <w:lang w:val="kk-KZ"/>
        </w:rPr>
        <w:t xml:space="preserve">2 Таным мүмкіндіктері мен шекаралары. Дүниенің түбегейлі танылуы мәселесі: танымдық оптимизм, скептицизм және агностицизм. </w:t>
      </w:r>
    </w:p>
    <w:p w:rsidR="000B25B7" w:rsidRPr="000B25B7" w:rsidRDefault="000B25B7" w:rsidP="000B25B7">
      <w:pPr>
        <w:shd w:val="clear" w:color="auto" w:fill="FFFFFF"/>
        <w:spacing w:line="240" w:lineRule="auto"/>
        <w:jc w:val="both"/>
        <w:outlineLvl w:val="2"/>
        <w:rPr>
          <w:rFonts w:ascii="Times New Roman" w:hAnsi="Times New Roman" w:cs="Times New Roman"/>
          <w:sz w:val="28"/>
          <w:szCs w:val="28"/>
          <w:lang w:val="kk-KZ"/>
        </w:rPr>
      </w:pPr>
      <w:r w:rsidRPr="000B25B7">
        <w:rPr>
          <w:rFonts w:ascii="Times New Roman" w:hAnsi="Times New Roman" w:cs="Times New Roman"/>
          <w:sz w:val="28"/>
          <w:szCs w:val="28"/>
          <w:lang w:val="kk-KZ"/>
        </w:rPr>
        <w:t xml:space="preserve">3 Д.Юмның скептицизмі. И.Канттың классикалық агностицизмі. Г.Гегельдің диалектикалық методы және батыс еуропалық гносеологиясындағы оның маңызы. </w:t>
      </w:r>
    </w:p>
    <w:p w:rsidR="000B25B7" w:rsidRPr="000B25B7" w:rsidRDefault="000B25B7" w:rsidP="000B25B7">
      <w:pPr>
        <w:shd w:val="clear" w:color="auto" w:fill="FFFFFF"/>
        <w:spacing w:line="240" w:lineRule="auto"/>
        <w:jc w:val="both"/>
        <w:outlineLvl w:val="2"/>
        <w:rPr>
          <w:rFonts w:ascii="Times New Roman" w:hAnsi="Times New Roman" w:cs="Times New Roman"/>
          <w:sz w:val="28"/>
          <w:szCs w:val="28"/>
          <w:lang w:val="kk-KZ"/>
        </w:rPr>
      </w:pPr>
      <w:r w:rsidRPr="000B25B7">
        <w:rPr>
          <w:rFonts w:ascii="Times New Roman" w:hAnsi="Times New Roman" w:cs="Times New Roman"/>
          <w:sz w:val="28"/>
          <w:szCs w:val="28"/>
          <w:lang w:val="kk-KZ"/>
        </w:rPr>
        <w:t xml:space="preserve">4 Ақиқат ұғымы, концепциялары және оның критерийлері. Білім, ақиқаттылық және жалғандық. Қазіргі Қазақстан жаңғыруы аясындағы білім культі. </w:t>
      </w:r>
    </w:p>
    <w:p w:rsidR="000B25B7" w:rsidRPr="000B25B7" w:rsidRDefault="000B25B7" w:rsidP="000B25B7">
      <w:pPr>
        <w:shd w:val="clear" w:color="auto" w:fill="FFFFFF"/>
        <w:spacing w:line="240" w:lineRule="auto"/>
        <w:jc w:val="both"/>
        <w:outlineLvl w:val="2"/>
        <w:rPr>
          <w:rFonts w:ascii="Times New Roman" w:hAnsi="Times New Roman" w:cs="Times New Roman"/>
          <w:sz w:val="28"/>
          <w:szCs w:val="28"/>
          <w:lang w:val="kk-KZ"/>
        </w:rPr>
      </w:pPr>
      <w:r w:rsidRPr="000B25B7">
        <w:rPr>
          <w:rFonts w:ascii="Times New Roman" w:hAnsi="Times New Roman" w:cs="Times New Roman"/>
          <w:sz w:val="28"/>
          <w:szCs w:val="28"/>
          <w:lang w:val="kk-KZ"/>
        </w:rPr>
        <w:t xml:space="preserve">5 Сезімдік және рационалдық таным, формалары (мысал келтіріңіз, фактілерді талқылаңыз). Философиядағы рационалдық және эмпирикалық дәстүр. </w:t>
      </w:r>
    </w:p>
    <w:p w:rsidR="000B25B7" w:rsidRPr="000B25B7" w:rsidRDefault="000B25B7" w:rsidP="000B25B7">
      <w:pPr>
        <w:shd w:val="clear" w:color="auto" w:fill="FFFFFF"/>
        <w:spacing w:line="240" w:lineRule="auto"/>
        <w:jc w:val="both"/>
        <w:outlineLvl w:val="2"/>
        <w:rPr>
          <w:rFonts w:ascii="Times New Roman" w:hAnsi="Times New Roman" w:cs="Times New Roman"/>
          <w:sz w:val="28"/>
          <w:szCs w:val="28"/>
          <w:lang w:val="kk-KZ"/>
        </w:rPr>
      </w:pPr>
      <w:r w:rsidRPr="000B25B7">
        <w:rPr>
          <w:rFonts w:ascii="Times New Roman" w:hAnsi="Times New Roman" w:cs="Times New Roman"/>
          <w:sz w:val="28"/>
          <w:szCs w:val="28"/>
          <w:lang w:val="kk-KZ"/>
        </w:rPr>
        <w:t>6 Таным және шығармашылық. Шығармашылық және интуиция (арақатынастарын фактілер негізінде талқылаңыз).</w:t>
      </w:r>
    </w:p>
    <w:sectPr w:rsidR="000B25B7" w:rsidRPr="000B25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2D6C"/>
    <w:rsid w:val="000B25B7"/>
    <w:rsid w:val="00C64EA2"/>
    <w:rsid w:val="00CE2D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0B25B7"/>
    <w:pPr>
      <w:spacing w:after="120" w:line="240" w:lineRule="auto"/>
      <w:ind w:left="283"/>
    </w:pPr>
    <w:rPr>
      <w:rFonts w:ascii="Times New Roman" w:eastAsia="Calibri" w:hAnsi="Times New Roman" w:cs="Times New Roman"/>
      <w:sz w:val="20"/>
      <w:szCs w:val="20"/>
      <w:lang w:eastAsia="ru-RU"/>
    </w:rPr>
  </w:style>
  <w:style w:type="character" w:customStyle="1" w:styleId="a4">
    <w:name w:val="Основной текст с отступом Знак"/>
    <w:basedOn w:val="a0"/>
    <w:link w:val="a3"/>
    <w:uiPriority w:val="99"/>
    <w:rsid w:val="000B25B7"/>
    <w:rPr>
      <w:rFonts w:ascii="Times New Roman" w:eastAsia="Calibri"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0B25B7"/>
    <w:pPr>
      <w:spacing w:after="120" w:line="240" w:lineRule="auto"/>
      <w:ind w:left="283"/>
    </w:pPr>
    <w:rPr>
      <w:rFonts w:ascii="Times New Roman" w:eastAsia="Calibri" w:hAnsi="Times New Roman" w:cs="Times New Roman"/>
      <w:sz w:val="20"/>
      <w:szCs w:val="20"/>
      <w:lang w:eastAsia="ru-RU"/>
    </w:rPr>
  </w:style>
  <w:style w:type="character" w:customStyle="1" w:styleId="a4">
    <w:name w:val="Основной текст с отступом Знак"/>
    <w:basedOn w:val="a0"/>
    <w:link w:val="a3"/>
    <w:uiPriority w:val="99"/>
    <w:rsid w:val="000B25B7"/>
    <w:rPr>
      <w:rFonts w:ascii="Times New Roman" w:eastAsia="Calibri"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278</Words>
  <Characters>1587</Characters>
  <Application>Microsoft Office Word</Application>
  <DocSecurity>0</DocSecurity>
  <Lines>13</Lines>
  <Paragraphs>3</Paragraphs>
  <ScaleCrop>false</ScaleCrop>
  <Company/>
  <LinksUpToDate>false</LinksUpToDate>
  <CharactersWithSpaces>1862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Жанар Садвакасова</dc:creator>
  <cp:keywords/>
  <dc:description/>
  <cp:lastModifiedBy>Жанар Садвакасова</cp:lastModifiedBy>
  <cp:revision>3</cp:revision>
  <dcterms:created xsi:type="dcterms:W3CDTF">2021-09-08T05:44:00Z</dcterms:created>
  <dcterms:modified xsi:type="dcterms:W3CDTF">2021-09-08T05:49:00Z</dcterms:modified>
</cp:coreProperties>
</file>